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8007F1" w14:textId="5E44853F" w:rsidR="00805E0D" w:rsidRDefault="008D7FA3">
      <w:r>
        <w:rPr>
          <w:noProof/>
        </w:rPr>
        <w:drawing>
          <wp:inline distT="0" distB="0" distL="0" distR="0" wp14:anchorId="08173865" wp14:editId="7DDB39C7">
            <wp:extent cx="5834884" cy="4127844"/>
            <wp:effectExtent l="19050" t="19050" r="13970" b="25400"/>
            <wp:docPr id="2050" name="Picture 2" descr="F:\ййй\протокол 2904 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F:\ййй\протокол 2904 л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884" cy="41278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5B8A8C4" w14:textId="702A7C45" w:rsidR="008D7FA3" w:rsidRDefault="008D7FA3">
      <w:r>
        <w:rPr>
          <w:noProof/>
        </w:rPr>
        <w:drawing>
          <wp:inline distT="0" distB="0" distL="0" distR="0" wp14:anchorId="64611CE3" wp14:editId="7544EC4F">
            <wp:extent cx="5742940" cy="4151630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415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8D7FA3" w:rsidSect="00330AA9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7FA3"/>
    <w:rsid w:val="00330AA9"/>
    <w:rsid w:val="00805E0D"/>
    <w:rsid w:val="008D7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E420E66"/>
  <w15:chartTrackingRefBased/>
  <w15:docId w15:val="{47FD9216-D8C4-4954-81E6-2494682826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Кравченко Инесса</dc:creator>
  <cp:keywords/>
  <dc:description/>
  <cp:lastModifiedBy>Кравченко Инесса</cp:lastModifiedBy>
  <cp:revision>1</cp:revision>
  <dcterms:created xsi:type="dcterms:W3CDTF">2020-09-09T07:32:00Z</dcterms:created>
  <dcterms:modified xsi:type="dcterms:W3CDTF">2020-09-09T07:33:00Z</dcterms:modified>
</cp:coreProperties>
</file>